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C1" w:rsidRPr="00E62E43" w:rsidRDefault="00A47AC1">
      <w:pPr>
        <w:rPr>
          <w:rFonts w:ascii="Times New Roman" w:hAnsi="Times New Roman" w:cs="Times New Roman"/>
          <w:sz w:val="32"/>
          <w:szCs w:val="32"/>
        </w:rPr>
      </w:pPr>
    </w:p>
    <w:p w:rsidR="00E62E43" w:rsidRPr="00FD4DA9" w:rsidRDefault="00A47AC1" w:rsidP="00FD4D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E62E43" w:rsidRPr="00FD4DA9" w:rsidRDefault="00A47AC1" w:rsidP="00FD4D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 xml:space="preserve">O RADU </w:t>
      </w:r>
      <w:r w:rsidR="00E62E43" w:rsidRP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A9">
        <w:rPr>
          <w:rFonts w:ascii="Times New Roman" w:hAnsi="Times New Roman" w:cs="Times New Roman"/>
          <w:b/>
          <w:sz w:val="24"/>
          <w:szCs w:val="24"/>
        </w:rPr>
        <w:t>ŠKOLSKE BIBLIOTEKE</w:t>
      </w:r>
    </w:p>
    <w:p w:rsidR="00A47AC1" w:rsidRPr="00FD4DA9" w:rsidRDefault="00A47AC1" w:rsidP="00FD4DA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 xml:space="preserve">JU OSNOVNA ŠKOLA „MEMIĆI“ </w:t>
      </w:r>
      <w:r w:rsidR="00E62E43" w:rsidRPr="00FD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DA9">
        <w:rPr>
          <w:rFonts w:ascii="Times New Roman" w:hAnsi="Times New Roman" w:cs="Times New Roman"/>
          <w:b/>
          <w:sz w:val="24"/>
          <w:szCs w:val="24"/>
        </w:rPr>
        <w:t>MEMIĆI - KALESIJA</w:t>
      </w:r>
    </w:p>
    <w:p w:rsidR="00A47AC1" w:rsidRPr="00FD4DA9" w:rsidRDefault="00A47AC1">
      <w:pPr>
        <w:rPr>
          <w:rFonts w:ascii="Times New Roman" w:hAnsi="Times New Roman" w:cs="Times New Roman"/>
          <w:b/>
          <w:sz w:val="24"/>
          <w:szCs w:val="24"/>
        </w:rPr>
      </w:pPr>
    </w:p>
    <w:p w:rsidR="00A47AC1" w:rsidRPr="00FD4DA9" w:rsidRDefault="00A47AC1" w:rsidP="00E62E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 xml:space="preserve">OPĆE ODREDBE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(Predmet donošenja)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Pravilnikom o radu Školske biblioteke (u daljem tekstu: Pravilnik) utvrđuju se pravila rada, uslovi i način korištenja bibliotečke građe, radno vrijeme biblioteke, nabavka bibliotečke građe, posudba bibliotečke građe u JU Osnovna škola „Memići “ </w:t>
      </w:r>
      <w:r w:rsidR="00E62E43">
        <w:rPr>
          <w:rFonts w:ascii="Times New Roman" w:hAnsi="Times New Roman" w:cs="Times New Roman"/>
          <w:sz w:val="24"/>
          <w:szCs w:val="24"/>
        </w:rPr>
        <w:t>M</w:t>
      </w:r>
      <w:r w:rsidRPr="00E62E43">
        <w:rPr>
          <w:rFonts w:ascii="Times New Roman" w:hAnsi="Times New Roman" w:cs="Times New Roman"/>
          <w:sz w:val="24"/>
          <w:szCs w:val="24"/>
        </w:rPr>
        <w:t xml:space="preserve">emići -Kalesija (u daljem tekstu: Škola). </w:t>
      </w:r>
    </w:p>
    <w:p w:rsidR="00A47AC1" w:rsidRPr="00FD4DA9" w:rsidRDefault="00A47AC1">
      <w:pPr>
        <w:rPr>
          <w:rFonts w:ascii="Times New Roman" w:hAnsi="Times New Roman" w:cs="Times New Roman"/>
          <w:b/>
          <w:sz w:val="24"/>
          <w:szCs w:val="24"/>
        </w:rPr>
      </w:pP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(Primjena pravilnika)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Odredbe ovoga pravilnika primjenjuju se na sve osobe kojima Školska biblioteka pruža svoje usluge. </w:t>
      </w: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Školska biblioteka namijenjena je potrebama izvođenja i unaprijeđivanja odgojno-obrazovnog rada u Školi. </w:t>
      </w:r>
    </w:p>
    <w:p w:rsidR="00A47AC1" w:rsidRPr="00FD4DA9" w:rsidRDefault="00A47AC1">
      <w:pPr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II</w:t>
      </w:r>
      <w:r w:rsidR="00E62E43" w:rsidRPr="00FD4D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4DA9">
        <w:rPr>
          <w:rFonts w:ascii="Times New Roman" w:hAnsi="Times New Roman" w:cs="Times New Roman"/>
          <w:b/>
          <w:sz w:val="24"/>
          <w:szCs w:val="24"/>
        </w:rPr>
        <w:t xml:space="preserve"> RADNO VRIJEME BIBLIOTEKE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(Radno vrijeme biblioteke)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(1) Radno vrijeme biblioteke je </w:t>
      </w:r>
      <w:r w:rsidR="00FD4DA9">
        <w:rPr>
          <w:rFonts w:ascii="Times New Roman" w:hAnsi="Times New Roman" w:cs="Times New Roman"/>
          <w:sz w:val="24"/>
          <w:szCs w:val="24"/>
        </w:rPr>
        <w:t xml:space="preserve">u pravilu </w:t>
      </w:r>
      <w:r w:rsidRPr="00E62E43">
        <w:rPr>
          <w:rFonts w:ascii="Times New Roman" w:hAnsi="Times New Roman" w:cs="Times New Roman"/>
          <w:sz w:val="24"/>
          <w:szCs w:val="24"/>
        </w:rPr>
        <w:t>od 09,00-13,00</w:t>
      </w:r>
      <w:r w:rsidR="00CE69FD">
        <w:rPr>
          <w:rFonts w:ascii="Times New Roman" w:hAnsi="Times New Roman" w:cs="Times New Roman"/>
          <w:sz w:val="24"/>
          <w:szCs w:val="24"/>
        </w:rPr>
        <w:t xml:space="preserve"> </w:t>
      </w:r>
      <w:r w:rsidRPr="00E62E43">
        <w:rPr>
          <w:rFonts w:ascii="Times New Roman" w:hAnsi="Times New Roman" w:cs="Times New Roman"/>
          <w:sz w:val="24"/>
          <w:szCs w:val="24"/>
        </w:rPr>
        <w:t xml:space="preserve">h </w:t>
      </w:r>
      <w:r w:rsidR="00FD4DA9">
        <w:rPr>
          <w:rFonts w:ascii="Times New Roman" w:hAnsi="Times New Roman" w:cs="Times New Roman"/>
          <w:sz w:val="24"/>
          <w:szCs w:val="24"/>
        </w:rPr>
        <w:t>ali se isto mijenja u zavisnosti od angažovanja bibliotekara u nastavi.</w:t>
      </w: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Radno vrijeme se ističe na ulaznim vratima biblioteke. </w:t>
      </w: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(3) O promjenama u radu biblioteke, bibliotekar je dužan pravovremeno obavijestiti sve korisnike bibliotečkih usluga, te se navedeno prilagođava u skladu sa aktivnostima i rasporedom učenika. </w:t>
      </w:r>
    </w:p>
    <w:p w:rsid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(4) Radno vrijeme podrazumijeva rad sa korisnicima, kao i rad na obradi bibliotečke građe. </w:t>
      </w:r>
    </w:p>
    <w:p w:rsidR="00FD4DA9" w:rsidRDefault="00FD4DA9">
      <w:pPr>
        <w:rPr>
          <w:rFonts w:ascii="Times New Roman" w:hAnsi="Times New Roman" w:cs="Times New Roman"/>
          <w:sz w:val="24"/>
          <w:szCs w:val="24"/>
        </w:rPr>
      </w:pPr>
    </w:p>
    <w:p w:rsidR="00FD4DA9" w:rsidRDefault="00FD4DA9">
      <w:pPr>
        <w:rPr>
          <w:rFonts w:ascii="Times New Roman" w:hAnsi="Times New Roman" w:cs="Times New Roman"/>
          <w:sz w:val="24"/>
          <w:szCs w:val="24"/>
        </w:rPr>
      </w:pPr>
    </w:p>
    <w:p w:rsidR="00FD4DA9" w:rsidRDefault="00FD4DA9">
      <w:pPr>
        <w:rPr>
          <w:rFonts w:ascii="Times New Roman" w:hAnsi="Times New Roman" w:cs="Times New Roman"/>
          <w:sz w:val="24"/>
          <w:szCs w:val="24"/>
        </w:rPr>
      </w:pPr>
    </w:p>
    <w:p w:rsidR="00FD4DA9" w:rsidRPr="00E62E43" w:rsidRDefault="00FD4DA9">
      <w:pPr>
        <w:rPr>
          <w:rFonts w:ascii="Times New Roman" w:hAnsi="Times New Roman" w:cs="Times New Roman"/>
          <w:sz w:val="24"/>
          <w:szCs w:val="24"/>
        </w:rPr>
      </w:pPr>
    </w:p>
    <w:p w:rsidR="00A47AC1" w:rsidRPr="00FD4DA9" w:rsidRDefault="00A47AC1">
      <w:pPr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="00E62E43" w:rsidRPr="00FD4D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4DA9">
        <w:rPr>
          <w:rFonts w:ascii="Times New Roman" w:hAnsi="Times New Roman" w:cs="Times New Roman"/>
          <w:b/>
          <w:sz w:val="24"/>
          <w:szCs w:val="24"/>
        </w:rPr>
        <w:t xml:space="preserve"> KORIŠTENJE BIBLIOTEČKE GRAĐE I PRAVILA U BIBLIOTECI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(Pravo korištenja biblioteke)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Bibliotečku građu imaju pravo koristiti učenici, nastavnici, stručni saradnici, te ostali radnici Škole (u daljem tekstu: korisnici). </w:t>
      </w: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Usluge i vršenje korištenja bibliotečke građe je besplatno.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5.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(Primjena jednakih uvjeta i javnost)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Biblioteka je dužna svim korisnicima pružati usluge pod jednakim uvjetima, te je rad iste javan.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6.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(Ponašanje u biblioteci)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U prostorijama biblioteke mora biti uspostavljen red i mir. </w:t>
      </w: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Korisnici biblioteke su dužni poštivati pravila lijepog i kulturnog </w:t>
      </w:r>
      <w:r w:rsidR="00CE69FD">
        <w:rPr>
          <w:rFonts w:ascii="Times New Roman" w:hAnsi="Times New Roman" w:cs="Times New Roman"/>
          <w:sz w:val="24"/>
          <w:szCs w:val="24"/>
        </w:rPr>
        <w:t xml:space="preserve"> </w:t>
      </w:r>
      <w:r w:rsidRPr="00E62E43">
        <w:rPr>
          <w:rFonts w:ascii="Times New Roman" w:hAnsi="Times New Roman" w:cs="Times New Roman"/>
          <w:sz w:val="24"/>
          <w:szCs w:val="24"/>
        </w:rPr>
        <w:t xml:space="preserve">ponašanja, te odredbe Pravilnika o kućnom redu. </w:t>
      </w:r>
    </w:p>
    <w:p w:rsidR="00A47AC1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(3) Korisnika koji narušava red i mir, bibliotekar je ovlašten udaljiti iz prostorija biblioteke. </w:t>
      </w:r>
    </w:p>
    <w:p w:rsidR="00E62E43" w:rsidRPr="00FD4DA9" w:rsidRDefault="00E62E43">
      <w:pPr>
        <w:rPr>
          <w:rFonts w:ascii="Times New Roman" w:hAnsi="Times New Roman" w:cs="Times New Roman"/>
          <w:b/>
          <w:sz w:val="24"/>
          <w:szCs w:val="24"/>
        </w:rPr>
      </w:pPr>
    </w:p>
    <w:p w:rsidR="00A47AC1" w:rsidRPr="00FD4DA9" w:rsidRDefault="00A47AC1">
      <w:pPr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E62E43" w:rsidRPr="00FD4D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4DA9">
        <w:rPr>
          <w:rFonts w:ascii="Times New Roman" w:hAnsi="Times New Roman" w:cs="Times New Roman"/>
          <w:b/>
          <w:sz w:val="24"/>
          <w:szCs w:val="24"/>
        </w:rPr>
        <w:t xml:space="preserve">POSUDBA I KORIŠTENJE BIBLIOTEČKE GRAĐE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7.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(Rad bibliotekara)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1) Bibliotečku građu korisnicima posuđuje bibliotekar. </w:t>
      </w: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Stručne poslove bibliotečke djelatnosti obavlja lice sa odgovarajućom stručnom spremom, i stručnim znanjem. </w:t>
      </w:r>
    </w:p>
    <w:p w:rsidR="00CE69FD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>(3) Rad bibliotekara podrazumijeva:</w:t>
      </w:r>
    </w:p>
    <w:p w:rsidR="00CE69FD" w:rsidRPr="00CE69FD" w:rsidRDefault="00A47AC1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69FD">
        <w:rPr>
          <w:rFonts w:ascii="Times New Roman" w:hAnsi="Times New Roman" w:cs="Times New Roman"/>
          <w:sz w:val="24"/>
          <w:szCs w:val="24"/>
        </w:rPr>
        <w:t xml:space="preserve">- planiranje i programiranje rada biblioteke, </w:t>
      </w:r>
    </w:p>
    <w:p w:rsidR="00CE69FD" w:rsidRPr="00CE69FD" w:rsidRDefault="00A47AC1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69FD">
        <w:rPr>
          <w:rFonts w:ascii="Times New Roman" w:hAnsi="Times New Roman" w:cs="Times New Roman"/>
          <w:sz w:val="24"/>
          <w:szCs w:val="24"/>
        </w:rPr>
        <w:t>- obavljanje stručno-bibliotečkih i informacijsko-referalnih poslova,</w:t>
      </w:r>
    </w:p>
    <w:p w:rsidR="00CE69FD" w:rsidRPr="00CE69FD" w:rsidRDefault="00CE69FD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7AC1" w:rsidRPr="00CE69FD">
        <w:rPr>
          <w:rFonts w:ascii="Times New Roman" w:hAnsi="Times New Roman" w:cs="Times New Roman"/>
          <w:sz w:val="24"/>
          <w:szCs w:val="24"/>
        </w:rPr>
        <w:t>podučavanje korisnika o upotrebi informacijskih izvora,</w:t>
      </w:r>
    </w:p>
    <w:p w:rsidR="00CE69FD" w:rsidRPr="00CE69FD" w:rsidRDefault="00A47AC1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69FD">
        <w:rPr>
          <w:rFonts w:ascii="Times New Roman" w:hAnsi="Times New Roman" w:cs="Times New Roman"/>
          <w:sz w:val="24"/>
          <w:szCs w:val="24"/>
        </w:rPr>
        <w:t>- aktivno sudjelovanje u planiranju i realizaciji svakog oblika odgojno</w:t>
      </w:r>
    </w:p>
    <w:p w:rsidR="00CE69FD" w:rsidRDefault="00A47AC1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69FD">
        <w:rPr>
          <w:rFonts w:ascii="Times New Roman" w:hAnsi="Times New Roman" w:cs="Times New Roman"/>
          <w:sz w:val="24"/>
          <w:szCs w:val="24"/>
        </w:rPr>
        <w:t>-</w:t>
      </w:r>
      <w:r w:rsidR="00CE69FD">
        <w:rPr>
          <w:rFonts w:ascii="Times New Roman" w:hAnsi="Times New Roman" w:cs="Times New Roman"/>
          <w:sz w:val="24"/>
          <w:szCs w:val="24"/>
        </w:rPr>
        <w:t xml:space="preserve"> </w:t>
      </w:r>
      <w:r w:rsidRPr="00CE69FD">
        <w:rPr>
          <w:rFonts w:ascii="Times New Roman" w:hAnsi="Times New Roman" w:cs="Times New Roman"/>
          <w:sz w:val="24"/>
          <w:szCs w:val="24"/>
        </w:rPr>
        <w:t>obrazovnog rada u Školi,</w:t>
      </w:r>
    </w:p>
    <w:p w:rsidR="00CE69FD" w:rsidRDefault="00A47AC1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69FD">
        <w:rPr>
          <w:rFonts w:ascii="Times New Roman" w:hAnsi="Times New Roman" w:cs="Times New Roman"/>
          <w:sz w:val="24"/>
          <w:szCs w:val="24"/>
        </w:rPr>
        <w:t xml:space="preserve">- aktivno sudjelovanje u planiranju i realizaciji kulturnog i javnog života škole, </w:t>
      </w:r>
    </w:p>
    <w:p w:rsidR="00A47AC1" w:rsidRDefault="00A47AC1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69FD">
        <w:rPr>
          <w:rFonts w:ascii="Times New Roman" w:hAnsi="Times New Roman" w:cs="Times New Roman"/>
          <w:sz w:val="24"/>
          <w:szCs w:val="24"/>
        </w:rPr>
        <w:t xml:space="preserve">- saradnja sa matičnom službom, drugim bibliotekama, knjižarama, izdavačima, te vladinim i nevladinim organizacijama i institucijama. </w:t>
      </w:r>
    </w:p>
    <w:p w:rsidR="00CE69FD" w:rsidRDefault="00CE69FD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9FD" w:rsidRDefault="00CE69FD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9FD" w:rsidRPr="00CE69FD" w:rsidRDefault="00CE69FD" w:rsidP="00CE6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lastRenderedPageBreak/>
        <w:t>Član 8.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(Vrijeme posudbe bibliotečke građe)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Bibliotečka građa (predviđena za posudbu izvan biblioteke) posuđuje se od početka nastavne godine do kraja maja, a korisnici su dužni svu posuđenu građu vratiti najkasnije do 15. juna.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9.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(Dozvoljena količina posudbe bibliotečke građe)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U prostorijama biblioteke korisnici se mogu svakodnevno služiti knjigama, časopisima i novinama unutar radnog vremena. </w:t>
      </w: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Za korištenje izvan prostorija biblioteke korisnici mogu posuditi: </w:t>
      </w: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a.) učenici: odjednom 2 knjige na vrijeme od 15 /petnaest/ dana ( 1 za lektiru i 1 po izboru), </w:t>
      </w: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>b.) nastavnici: više k</w:t>
      </w:r>
      <w:r w:rsidR="00CE69FD">
        <w:rPr>
          <w:rFonts w:ascii="Times New Roman" w:hAnsi="Times New Roman" w:cs="Times New Roman"/>
          <w:sz w:val="24"/>
          <w:szCs w:val="24"/>
        </w:rPr>
        <w:t xml:space="preserve">njiga tokom školske godine, a arhivsku </w:t>
      </w:r>
      <w:r w:rsidRPr="00E62E43">
        <w:rPr>
          <w:rFonts w:ascii="Times New Roman" w:hAnsi="Times New Roman" w:cs="Times New Roman"/>
          <w:sz w:val="24"/>
          <w:szCs w:val="24"/>
        </w:rPr>
        <w:t xml:space="preserve"> građu na vrijeme od 7 /sedam/ dana, </w:t>
      </w:r>
    </w:p>
    <w:p w:rsidR="00A47AC1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c.) 2 primjerka dokumentacijskog materijala na vrijeme od 2 /dva/ dana. </w:t>
      </w:r>
    </w:p>
    <w:p w:rsidR="00E62E43" w:rsidRPr="00E62E43" w:rsidRDefault="00E62E43">
      <w:pPr>
        <w:rPr>
          <w:rFonts w:ascii="Times New Roman" w:hAnsi="Times New Roman" w:cs="Times New Roman"/>
          <w:sz w:val="24"/>
          <w:szCs w:val="24"/>
        </w:rPr>
      </w:pP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10.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(Zabrana korištenja bibliotečke građe izvan prostorija biblioteke)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>Izvan prostorija biblioteke ne mogu se koristiti priručnici, enciklopedije, leksikoni, rječnici, bibliografski rječnici, bibliografije, atlasi i sl. (referentna zbirka) i časopisi, osim kada se radi o razrednoj posudbi prema zahtjevu predmetnog nastavnika, nastavnika razredne nastave ili stručnog saradnika.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11.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(Povećana potražnja bibliotčke građe)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Ako je potražnja za nekom bibliotečkom građom povećana, bibliotekar je ovlašten da prilikom posudbe skrati korisniku vrijeme korištenja određen</w:t>
      </w:r>
      <w:r w:rsidR="00CE69FD">
        <w:rPr>
          <w:rFonts w:ascii="Times New Roman" w:hAnsi="Times New Roman" w:cs="Times New Roman"/>
          <w:sz w:val="24"/>
          <w:szCs w:val="24"/>
        </w:rPr>
        <w:t>o članom 9</w:t>
      </w:r>
      <w:r w:rsidRPr="00E62E43">
        <w:rPr>
          <w:rFonts w:ascii="Times New Roman" w:hAnsi="Times New Roman" w:cs="Times New Roman"/>
          <w:sz w:val="24"/>
          <w:szCs w:val="24"/>
        </w:rPr>
        <w:t xml:space="preserve">. ovoga pravilnika.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12.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(Mogućnost produženja bibliotečke građe)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Za vrijeme ljetnog i zimskog odmora učenika propisanim školskim kalendarom, za vrijeme godišnjih odmora radnika, te kada postoje opravdani razlozi, bibliotekar može korisniku produžiti vrijeme posudbe. </w:t>
      </w:r>
    </w:p>
    <w:p w:rsidR="00A47AC1" w:rsidRDefault="00A47AC1" w:rsidP="00A47A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Opravdanost razloga iz stava 1. ovoga člana ocjenjuje bibliotekar samostalno. </w:t>
      </w:r>
    </w:p>
    <w:p w:rsidR="00CE69FD" w:rsidRDefault="00CE69FD" w:rsidP="00CE69FD">
      <w:pPr>
        <w:rPr>
          <w:rFonts w:ascii="Times New Roman" w:hAnsi="Times New Roman" w:cs="Times New Roman"/>
          <w:sz w:val="24"/>
          <w:szCs w:val="24"/>
        </w:rPr>
      </w:pPr>
    </w:p>
    <w:p w:rsidR="00CE69FD" w:rsidRDefault="00CE69FD" w:rsidP="00CE69FD">
      <w:pPr>
        <w:rPr>
          <w:rFonts w:ascii="Times New Roman" w:hAnsi="Times New Roman" w:cs="Times New Roman"/>
          <w:sz w:val="24"/>
          <w:szCs w:val="24"/>
        </w:rPr>
      </w:pPr>
    </w:p>
    <w:p w:rsidR="00CE69FD" w:rsidRPr="00CE69FD" w:rsidRDefault="00CE69FD" w:rsidP="00CE69FD">
      <w:pPr>
        <w:rPr>
          <w:rFonts w:ascii="Times New Roman" w:hAnsi="Times New Roman" w:cs="Times New Roman"/>
          <w:sz w:val="24"/>
          <w:szCs w:val="24"/>
        </w:rPr>
      </w:pP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lastRenderedPageBreak/>
        <w:t>Član 13.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(Posudba bibliotečke građe razrednom odjeljenju)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 w:rsidP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Razrednom odjeljenju biblioteka može posuditi bibliotečku građu prema zahtjevu nastavnika razredne nastave ili stručnog saradnika. </w:t>
      </w:r>
    </w:p>
    <w:p w:rsidR="00A47AC1" w:rsidRPr="00E62E43" w:rsidRDefault="00A47AC1" w:rsidP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Vrijeme posudbe građe iz stava 1. ovoga člana određuje bibliotekar u dogovoru s nastavnikom razredne nastave ili stručnim saradnikom u skladu sa sadržajima nastavnog plana i programa kojise izvode u razredu uz pomoć posuđene bibliotečke građe.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14.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(Pravovremeno vraćanje bibliotečke građe)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 w:rsidP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Korisnici su posuđenu bibliotečku građu dužni pravovremeno vratiti. </w:t>
      </w:r>
    </w:p>
    <w:p w:rsidR="00A47AC1" w:rsidRPr="00E62E43" w:rsidRDefault="00A47AC1" w:rsidP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Ako korisnik zbog bolesti ili drugoga objektivnog razloga nije u mogućnosti pravovremeno vratiti posuđenu bibliotečku građu, dužan je o tome obavijestiti bibliotekara, a posuđenu bibliotečku građu vratiti odmah nakon prestanka razloga spriječenosti.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15.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(Opomena na vraćanje bibliotečke građe)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 w:rsidP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Korisnika koji pravovremeno ne vrati bibliotečku građu, bibliotekar će opomenuti.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16.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(Način nadoknade oštećene/izgubljene knjige)</w:t>
      </w:r>
    </w:p>
    <w:p w:rsidR="00A47AC1" w:rsidRPr="00E62E43" w:rsidRDefault="00A47AC1" w:rsidP="00A47AC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7AC1" w:rsidRPr="00E62E43" w:rsidRDefault="00A47AC1" w:rsidP="00A47AC1">
      <w:pPr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U slučaju da korisnik knjigu izgubi ili ošteti tako da se više ne može koristiti, dužan je biblioteci dostaviti novi istovjetni primjerak knjige ili platiti protuvrijednost oštećene ili izgubljene knjige. 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17.</w:t>
      </w:r>
    </w:p>
    <w:p w:rsidR="00A47AC1" w:rsidRPr="00FD4DA9" w:rsidRDefault="00A47AC1" w:rsidP="00A47AC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(Posudba građe drugim bibliotekama)</w:t>
      </w:r>
    </w:p>
    <w:p w:rsidR="00A47AC1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Drugim samostalnim bibliotekama ili bibliotekama u sastavu drugih institucija, školska biblioteka može posuđivati bibliotečku građu samo na temelju dogovora ili ugovora o međubibliotečkoj posudbi.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18.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(Ovlašćenje drugog lica za posudbu građe)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Bibliotekar ne može nikoga ovlastiti da umjesto njega obavlja bibliotečki posao posudbe knjiga. </w:t>
      </w:r>
    </w:p>
    <w:p w:rsid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Direktor škole može, na kraći period, ovlastiti nekog od nastavnika škole da obavlja bibliotečki posao posudbe knjiga. </w:t>
      </w:r>
    </w:p>
    <w:p w:rsidR="00CE69FD" w:rsidRDefault="00CE69FD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9FD" w:rsidRDefault="00CE69FD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9FD" w:rsidRDefault="00CE69FD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9FD" w:rsidRPr="00E62E43" w:rsidRDefault="00CE69FD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lastRenderedPageBreak/>
        <w:t>Član 19.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(Dužnost povrata građe prije odlaska učenika/radnika)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(1) U slučaju da se učenik odselio u drugu školu, razrednik je dužan provjeriti je li vratio sve posuđene knjige u školsku biblioteku prije potpisivanja svjedočanstva/uvjerenja-prevodnice.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Radnici kojima je prestao radni odnos dužni su vratiti svu posuđenu bibliotečku građu. </w:t>
      </w:r>
    </w:p>
    <w:p w:rsid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9FD" w:rsidRPr="00E62E43" w:rsidRDefault="00CE69FD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A47A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V</w:t>
      </w:r>
      <w:r w:rsidR="00E62E43" w:rsidRPr="00FD4D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4DA9">
        <w:rPr>
          <w:rFonts w:ascii="Times New Roman" w:hAnsi="Times New Roman" w:cs="Times New Roman"/>
          <w:b/>
          <w:sz w:val="24"/>
          <w:szCs w:val="24"/>
        </w:rPr>
        <w:t xml:space="preserve"> BIBLIOTEČKI FOND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20.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(Sadržaj fonda školske biblioteke)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>(1) Fond školske biblioteke sadrži: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a.) knjižnu građu (knjige, časopise, novine i drugu štampanu građu),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b.) neknjižnu građu (AV medije, CD ROM-ove, DVD-e, diskete i sl.).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E62E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Knjižna građa predviđena za posudbu treba biti smještena u slobodnom pristupu, a o organizaciji smještaja bibliotečke građe koja se ne posuđuje izvan biblioteke i o neknjižnoj građi odlučuje bibliotekar.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(3) O sastavu bibliotečkog fonda (nabavka i otpis) odlučuje bibliotekar, vodeći računa da on bude prilagođen iskazanim potrebama korisnika, te da bude prilagođen nastavnom planu i programu.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(4) Bibliotekar izvještava korisnike o prinovama knjiga, časopisa i ostale bibliotečke građe putem informacija na oglasnoj ploči, web stranici, putem biltena ili na drugi adekvatan način.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21.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(Način obrade bibliotečke građe)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Bibliotečka građa se stručno obrađuje primjenom jedinstvenog načina obrade bibliotečke građe zasnovanog na međunarodnim standardima i međunarodnim standardima za obradu bibliotečke građe ISBD (M.S.NSM, CM, ER) i MARC (mašinski čitljiv katalog).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>(2) Biblioteka vodi inventarne knjige, u štampanom obliku i/ili u vidu baze podataka kompijuterski generisane u koju se obavezno upisuju sve prispjele knjige.</w:t>
      </w:r>
    </w:p>
    <w:p w:rsid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(3) Niti jedna knjiga se ne smije izdati na korištenje prije nego se inventariše, katalogizira i klasificira.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A47A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VI</w:t>
      </w:r>
      <w:r w:rsidR="00E62E43" w:rsidRPr="00FD4D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4DA9">
        <w:rPr>
          <w:rFonts w:ascii="Times New Roman" w:hAnsi="Times New Roman" w:cs="Times New Roman"/>
          <w:b/>
          <w:sz w:val="24"/>
          <w:szCs w:val="24"/>
        </w:rPr>
        <w:t xml:space="preserve"> NABAVKA BIBLIOTEČKE GRAĐE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22.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(Način nabavke bibliotečke građe)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Bibliotečka građa nabavlja se kupovinom, zamjenom/razmjenom i poklonom/donacijom. 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23.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(Sredstva za nabavku bibliotečke građe)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Sredstva za nabavku bibliotečke građe obezbjeđuje Škola. </w:t>
      </w:r>
    </w:p>
    <w:p w:rsid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9FD" w:rsidRDefault="00CE69FD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9FD" w:rsidRPr="00E62E43" w:rsidRDefault="00CE69FD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lastRenderedPageBreak/>
        <w:t>Član 24.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(Dobrovoljna članarina)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Sredstva za nabavku bibliotečke građe mogu se prikupljati i plaćanjem dobrovoljne članarine, čiji iznos određuje svaki član ponaosob.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25.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(Ugovor o nabavci bibliotečke građe)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Ugovor/direktni sporazum o kupovini, zamjeni/razmjeni i poklonu/donaciji bibliotečke građe sastavlja se u pisanom obliku. </w:t>
      </w:r>
    </w:p>
    <w:p w:rsidR="00FD4DA9" w:rsidRDefault="00FD4DA9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DA9" w:rsidRDefault="00FD4DA9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E62E43" w:rsidP="00A47A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2E43" w:rsidRPr="00FD4DA9" w:rsidRDefault="00A47AC1" w:rsidP="00A47A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 xml:space="preserve">VII </w:t>
      </w:r>
      <w:r w:rsidR="00E62E43" w:rsidRPr="00FD4D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4DA9">
        <w:rPr>
          <w:rFonts w:ascii="Times New Roman" w:hAnsi="Times New Roman" w:cs="Times New Roman"/>
          <w:b/>
          <w:sz w:val="24"/>
          <w:szCs w:val="24"/>
        </w:rPr>
        <w:t xml:space="preserve">ZAŠTITA I ČUVANJE GRAĐE U BIBLIOTECI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26.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(Dužnost čuvanja bibliotečke građe)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1) Biblioteka je dužna osigurati bibliotečku građu pravilnim smještajem i ispravnim postupanjem, kako u biblioteci, tako i izvan nje, što obuhvaća reviziju s otpisom, uvezivanje i popravljanje.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Biblioteka je obavezna štititi građu od uzročnika propadanja (vlage, prekomjernog, sunčevog ili umjetnog svjetla, atmosferskih uticaja i onečišćenja, te odstupanja od optimalne temperature).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(3) Zaštita knjižne građe od strane biblioteke naročito podrazumijeva : reviziju bibliotečke građe, otpis knjiga, uvez i popravak građe.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>4) Korisnici su dužni čuvati bibliotečku građu od svakog oštećivanja.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(5) Korisnici ne smiju trgati listove knjiga, podcrtavati dijelove knjiga, izrezivati slike, prljati knjige isl.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27.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(Revizija bibliotečke građe)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 (1) Revizijom bibliotečke građe u školskoj biblioteci obvezno se utvrđuje stanje na policama i biblioteci u cjelini, te osigurava čuvanje i zaštita bibliotečke građe.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(2) Reviziju provodi tročlana komisija, koju imenuje Školski odbor shodno članu 13. Zakona, a u prisustvu bibliotekara koji građu priprema za reviziju.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(3) Za vrijeme revizije biblioteka je zatvorena za korisnike, građa se ne posuđuje, a može se vratiti ako nije vraćena na vrijeme. </w:t>
      </w:r>
    </w:p>
    <w:p w:rsidR="00CE69FD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(4) Revizija bibliotečke građe vrši se obavezno svakih 5 godina, a može se vršiti i u kraćim periodima.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(5) Revizija se vrši u vrijeme Školskog raspusta.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28.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(Način sprovedbe revizije)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Revizija i otpis provode u skladu sa odredbama pozitivnih propisa Pravilnika o reviziji i otpisu bibliotečke građe, te Zakona o bibliotečkoj djelatnosti.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lastRenderedPageBreak/>
        <w:t xml:space="preserve">(2) Istrošene knjige se otpisuju ili popravljaju, zastarjele knjige se otpisuju.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(3) Otpisuju se dotrajale i neupotijebljive knjige koje mjerama tehničke zaštite ne mogu da se dovedu u stanje za dalje korištenje, neaktuelne knjige , nevraćene knjige duže od 2 (dvije) godine i izgubljene knjige (otuđene ili nestale bez zaduženja)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(4) Otpisanu građu treba nadoknaditi nabavkom nove građe.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A47A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VIII</w:t>
      </w:r>
      <w:r w:rsidR="00E62E43" w:rsidRPr="00FD4D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D4DA9">
        <w:rPr>
          <w:rFonts w:ascii="Times New Roman" w:hAnsi="Times New Roman" w:cs="Times New Roman"/>
          <w:b/>
          <w:sz w:val="24"/>
          <w:szCs w:val="24"/>
        </w:rPr>
        <w:t xml:space="preserve"> PRIJELAZNE I ZAVRŠNE ODREDBE 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29.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(Organizacija rada sa učenicima i korištenje prostorija biblioteke)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(1) U prostorijama biblioteke organizira se individualni rad sa učenicima, rad sa skupinama učenika, nastava i vannastavne aktivnosti (susreti, kvizovi, izložbe, razgovori, sekcije i sl.), u skladu sagodišnjim planom i programom rada Škole.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>(2) Nastavno osoblje i stručni saradnici mogu organizirati nastavu i u školskoj biblioteci/čitaonici ukoliko postoje uvjeti za istu, ali su obavezni da o tome prethodn</w:t>
      </w:r>
      <w:r w:rsidR="00CE69FD">
        <w:rPr>
          <w:rFonts w:ascii="Times New Roman" w:hAnsi="Times New Roman" w:cs="Times New Roman"/>
          <w:sz w:val="24"/>
          <w:szCs w:val="24"/>
        </w:rPr>
        <w:t>o obavjeste bibliotekara</w:t>
      </w:r>
      <w:r w:rsidRPr="00E62E4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(4) Ukoliko bibliotekar u isto vrijeme ima već planirane aktivnosti, prednost u korištenju imaju aktivnosti bibliotekara.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Član 30.</w:t>
      </w:r>
    </w:p>
    <w:p w:rsidR="00E62E43" w:rsidRPr="00FD4DA9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A9">
        <w:rPr>
          <w:rFonts w:ascii="Times New Roman" w:hAnsi="Times New Roman" w:cs="Times New Roman"/>
          <w:b/>
          <w:sz w:val="24"/>
          <w:szCs w:val="24"/>
        </w:rPr>
        <w:t>(Obaveza upoznavanja sa odredbama Pravilnika)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Sa odredbama ovoga Pravilnika, razrednici su dužni upoznati učenike i roditelje/staratelje učenika na početku školske godine, te će isti biti objavljen na oglasnim pločama dostupan svim strukturama škole. </w:t>
      </w:r>
    </w:p>
    <w:p w:rsidR="00E62E43" w:rsidRPr="00CE69FD" w:rsidRDefault="00E62E43" w:rsidP="00A47A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2E43" w:rsidRPr="00CE69FD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FD">
        <w:rPr>
          <w:rFonts w:ascii="Times New Roman" w:hAnsi="Times New Roman" w:cs="Times New Roman"/>
          <w:b/>
          <w:sz w:val="24"/>
          <w:szCs w:val="24"/>
        </w:rPr>
        <w:t>Član 31.</w:t>
      </w:r>
    </w:p>
    <w:p w:rsidR="00E62E43" w:rsidRPr="00CE69FD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FD">
        <w:rPr>
          <w:rFonts w:ascii="Times New Roman" w:hAnsi="Times New Roman" w:cs="Times New Roman"/>
          <w:b/>
          <w:sz w:val="24"/>
          <w:szCs w:val="24"/>
        </w:rPr>
        <w:t>(Obaveza objave Pravilnika u biblio</w:t>
      </w:r>
      <w:r w:rsidR="00CE69FD" w:rsidRPr="00CE69FD">
        <w:rPr>
          <w:rFonts w:ascii="Times New Roman" w:hAnsi="Times New Roman" w:cs="Times New Roman"/>
          <w:b/>
          <w:sz w:val="24"/>
          <w:szCs w:val="24"/>
        </w:rPr>
        <w:t>teci JU Osnovna škola“Memići“ Memići - Kalesija</w:t>
      </w:r>
      <w:r w:rsidRPr="00CE69FD">
        <w:rPr>
          <w:rFonts w:ascii="Times New Roman" w:hAnsi="Times New Roman" w:cs="Times New Roman"/>
          <w:b/>
          <w:sz w:val="24"/>
          <w:szCs w:val="24"/>
        </w:rPr>
        <w:t>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Jedan primjerak ovoga Pravilnika trajno mora biti istaknut na vidljivom mjestu u biblioteci. </w:t>
      </w:r>
    </w:p>
    <w:p w:rsidR="00E62E43" w:rsidRPr="00E62E43" w:rsidRDefault="00E62E43" w:rsidP="00D438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CE69FD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FD">
        <w:rPr>
          <w:rFonts w:ascii="Times New Roman" w:hAnsi="Times New Roman" w:cs="Times New Roman"/>
          <w:b/>
          <w:sz w:val="24"/>
          <w:szCs w:val="24"/>
        </w:rPr>
        <w:t xml:space="preserve">Član 32. </w:t>
      </w:r>
    </w:p>
    <w:p w:rsidR="00E62E43" w:rsidRPr="00CE69FD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FD">
        <w:rPr>
          <w:rFonts w:ascii="Times New Roman" w:hAnsi="Times New Roman" w:cs="Times New Roman"/>
          <w:b/>
          <w:sz w:val="24"/>
          <w:szCs w:val="24"/>
        </w:rPr>
        <w:t>(Izmjene i dopune)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Izmjene i dopune Pravilnika se vrše na isti način i po postupku predviđenom za njegovo donošenje.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CE69FD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FD">
        <w:rPr>
          <w:rFonts w:ascii="Times New Roman" w:hAnsi="Times New Roman" w:cs="Times New Roman"/>
          <w:b/>
          <w:sz w:val="24"/>
          <w:szCs w:val="24"/>
        </w:rPr>
        <w:t xml:space="preserve">Član 33. </w:t>
      </w:r>
    </w:p>
    <w:p w:rsidR="00E62E43" w:rsidRPr="00CE69FD" w:rsidRDefault="00A47AC1" w:rsidP="00E62E4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9FD">
        <w:rPr>
          <w:rFonts w:ascii="Times New Roman" w:hAnsi="Times New Roman" w:cs="Times New Roman"/>
          <w:b/>
          <w:sz w:val="24"/>
          <w:szCs w:val="24"/>
        </w:rPr>
        <w:t>(Stupanje na snagu)</w:t>
      </w:r>
    </w:p>
    <w:p w:rsidR="00E62E43" w:rsidRPr="00E62E43" w:rsidRDefault="00E62E43" w:rsidP="00E62E4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 xml:space="preserve">Pravilnik stupa na snagu danom donošenja na sjednici Školskog odbora.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319" w:rsidRDefault="00A47AC1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2E43">
        <w:rPr>
          <w:rFonts w:ascii="Times New Roman" w:hAnsi="Times New Roman" w:cs="Times New Roman"/>
          <w:sz w:val="24"/>
          <w:szCs w:val="24"/>
        </w:rPr>
        <w:t>Br</w:t>
      </w:r>
      <w:r w:rsidR="008E6319">
        <w:rPr>
          <w:rFonts w:ascii="Times New Roman" w:hAnsi="Times New Roman" w:cs="Times New Roman"/>
          <w:sz w:val="24"/>
          <w:szCs w:val="24"/>
        </w:rPr>
        <w:t xml:space="preserve">oj: __________/24 </w:t>
      </w:r>
    </w:p>
    <w:p w:rsidR="00E62E43" w:rsidRPr="00E62E43" w:rsidRDefault="008E6319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CE69F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A47AC1" w:rsidRPr="00E62E43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E62E43" w:rsidRPr="00E62E43" w:rsidRDefault="00E62E43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319" w:rsidRDefault="008E6319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PREDSJEDNIK </w:t>
      </w:r>
      <w:r w:rsidR="00A47AC1" w:rsidRPr="00E62E43">
        <w:rPr>
          <w:rFonts w:ascii="Times New Roman" w:hAnsi="Times New Roman" w:cs="Times New Roman"/>
          <w:sz w:val="24"/>
          <w:szCs w:val="24"/>
        </w:rPr>
        <w:t>ŠKOLSKOG ODBORA</w:t>
      </w:r>
    </w:p>
    <w:p w:rsidR="008E6319" w:rsidRDefault="008E6319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47AC1" w:rsidRPr="00E62E43">
        <w:rPr>
          <w:rFonts w:ascii="Times New Roman" w:hAnsi="Times New Roman" w:cs="Times New Roman"/>
          <w:sz w:val="24"/>
          <w:szCs w:val="24"/>
        </w:rPr>
        <w:t xml:space="preserve"> __________________________________ </w:t>
      </w:r>
    </w:p>
    <w:p w:rsidR="002A5FF1" w:rsidRPr="00E62E43" w:rsidRDefault="008E6319" w:rsidP="00A47A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Izet Jajčević</w:t>
      </w:r>
    </w:p>
    <w:sectPr w:rsidR="002A5FF1" w:rsidRPr="00E62E43" w:rsidSect="004C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E00C1"/>
    <w:multiLevelType w:val="hybridMultilevel"/>
    <w:tmpl w:val="CC2EBD48"/>
    <w:lvl w:ilvl="0" w:tplc="8C6A33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C38A8"/>
    <w:multiLevelType w:val="hybridMultilevel"/>
    <w:tmpl w:val="0C1AAF6C"/>
    <w:lvl w:ilvl="0" w:tplc="636A30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47AC1"/>
    <w:rsid w:val="0000619C"/>
    <w:rsid w:val="002A5FF1"/>
    <w:rsid w:val="004C7D9F"/>
    <w:rsid w:val="008E6319"/>
    <w:rsid w:val="00A47AC1"/>
    <w:rsid w:val="00B135F3"/>
    <w:rsid w:val="00C90206"/>
    <w:rsid w:val="00CE69FD"/>
    <w:rsid w:val="00D43842"/>
    <w:rsid w:val="00E62E43"/>
    <w:rsid w:val="00F47A38"/>
    <w:rsid w:val="00FD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A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7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 makalic</dc:creator>
  <cp:lastModifiedBy>rahman makalic</cp:lastModifiedBy>
  <cp:revision>3</cp:revision>
  <cp:lastPrinted>2024-02-06T06:39:00Z</cp:lastPrinted>
  <dcterms:created xsi:type="dcterms:W3CDTF">2024-02-05T13:31:00Z</dcterms:created>
  <dcterms:modified xsi:type="dcterms:W3CDTF">2024-02-06T06:40:00Z</dcterms:modified>
</cp:coreProperties>
</file>